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E6" w:rsidRDefault="00F31EE6" w:rsidP="00F31E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419ED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C419ED">
        <w:rPr>
          <w:rFonts w:ascii="Times New Roman" w:hAnsi="Times New Roman"/>
          <w:i/>
          <w:sz w:val="24"/>
          <w:szCs w:val="24"/>
        </w:rPr>
        <w:t xml:space="preserve"> do Regulaminu </w:t>
      </w:r>
    </w:p>
    <w:p w:rsidR="00F31EE6" w:rsidRPr="00C419ED" w:rsidRDefault="00F31EE6" w:rsidP="00F31E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31EE6" w:rsidRDefault="00F31EE6" w:rsidP="00F31E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D703F4">
        <w:rPr>
          <w:rFonts w:ascii="Times New Roman" w:hAnsi="Times New Roman"/>
          <w:b/>
        </w:rPr>
        <w:t xml:space="preserve">świadczenie rodzica bądź prawnego opiekuna nieletniego uczestnika                                            </w:t>
      </w:r>
    </w:p>
    <w:p w:rsidR="00F31EE6" w:rsidRDefault="00F31EE6" w:rsidP="00F31E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Trzemeszeńskiej Ligi Piłki Nożnej </w:t>
      </w:r>
    </w:p>
    <w:p w:rsidR="00F31EE6" w:rsidRPr="00F31EE6" w:rsidRDefault="00EC2DCE" w:rsidP="00F31E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ORLIK </w:t>
      </w:r>
      <w:r w:rsidR="00F31EE6">
        <w:rPr>
          <w:rFonts w:ascii="Times New Roman" w:hAnsi="Times New Roman"/>
          <w:b/>
        </w:rPr>
        <w:t>2019</w:t>
      </w:r>
    </w:p>
    <w:p w:rsidR="004C6366" w:rsidRDefault="00320C62" w:rsidP="00E6280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320C6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pt;margin-top:93.6pt;width:12.2pt;height:15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592AD7" w:rsidRPr="00D703F4" w:rsidRDefault="004C6366" w:rsidP="00F31E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03F4">
                    <w:rPr>
                      <w:rFonts w:ascii="Times New Roman" w:hAnsi="Times New Roman"/>
                      <w:b/>
                    </w:rPr>
                    <w:t>O</w:t>
                  </w:r>
                </w:p>
                <w:p w:rsidR="004C6366" w:rsidRDefault="004C636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BA4D77" w:rsidRDefault="004C6366" w:rsidP="004C636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C6366">
        <w:rPr>
          <w:rFonts w:ascii="Times New Roman" w:eastAsia="Times New Roman" w:hAnsi="Times New Roman"/>
          <w:sz w:val="24"/>
        </w:rPr>
        <w:t xml:space="preserve">Wyrażam zgodę na udział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</w:t>
      </w:r>
    </w:p>
    <w:p w:rsidR="004C6366" w:rsidRPr="00D703F4" w:rsidRDefault="004C6366" w:rsidP="004C6366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  <w:r w:rsidRPr="00D703F4">
        <w:rPr>
          <w:rFonts w:ascii="Times New Roman" w:eastAsia="Times New Roman" w:hAnsi="Times New Roman"/>
          <w:sz w:val="16"/>
          <w:szCs w:val="16"/>
        </w:rPr>
        <w:t>(imię i nazwisko niepełnoletniego</w:t>
      </w:r>
      <w:r w:rsidR="00DD6BB9" w:rsidRPr="00D703F4">
        <w:rPr>
          <w:rFonts w:ascii="Times New Roman" w:eastAsia="Times New Roman" w:hAnsi="Times New Roman"/>
          <w:sz w:val="16"/>
          <w:szCs w:val="16"/>
        </w:rPr>
        <w:t xml:space="preserve"> uczestnika</w:t>
      </w:r>
      <w:r w:rsidRPr="00D703F4">
        <w:rPr>
          <w:rFonts w:ascii="Times New Roman" w:eastAsia="Times New Roman" w:hAnsi="Times New Roman"/>
          <w:sz w:val="16"/>
          <w:szCs w:val="16"/>
        </w:rPr>
        <w:t>)</w:t>
      </w:r>
    </w:p>
    <w:p w:rsidR="00BA4D77" w:rsidRDefault="00BA4D77" w:rsidP="004C6366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C6366" w:rsidRDefault="00BA4D77" w:rsidP="00BA4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4D77">
        <w:rPr>
          <w:rFonts w:ascii="Times New Roman" w:eastAsia="Times New Roman" w:hAnsi="Times New Roman"/>
          <w:sz w:val="24"/>
          <w:szCs w:val="24"/>
        </w:rPr>
        <w:t>urodzonego: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BA4D77" w:rsidRPr="00D703F4" w:rsidRDefault="00D703F4" w:rsidP="00BA4D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</w:t>
      </w:r>
      <w:r w:rsidR="00DD6BB9" w:rsidRPr="00D703F4">
        <w:rPr>
          <w:rFonts w:ascii="Times New Roman" w:eastAsia="Times New Roman" w:hAnsi="Times New Roman"/>
          <w:sz w:val="16"/>
          <w:szCs w:val="16"/>
        </w:rPr>
        <w:t>(data urodzenia uczestnika</w:t>
      </w:r>
      <w:r w:rsidR="00BA4D77" w:rsidRPr="00D703F4">
        <w:rPr>
          <w:rFonts w:ascii="Times New Roman" w:eastAsia="Times New Roman" w:hAnsi="Times New Roman"/>
          <w:sz w:val="16"/>
          <w:szCs w:val="16"/>
        </w:rPr>
        <w:t>)</w:t>
      </w:r>
    </w:p>
    <w:p w:rsidR="00BA4D77" w:rsidRDefault="00BA4D77" w:rsidP="00BA4D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BA4D77" w:rsidRPr="00BA4D77" w:rsidRDefault="00BA4D77" w:rsidP="00BA4D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BA4D77" w:rsidRDefault="00BA4D77" w:rsidP="00BA4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zamieszkałego: ................................................................................................................................................</w:t>
      </w:r>
    </w:p>
    <w:p w:rsidR="00BA4D77" w:rsidRPr="00EC2DCE" w:rsidRDefault="00D703F4" w:rsidP="00BA4D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2DCE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A4D77" w:rsidRPr="00EC2DCE">
        <w:rPr>
          <w:rFonts w:ascii="Times New Roman" w:eastAsia="Times New Roman" w:hAnsi="Times New Roman"/>
          <w:sz w:val="24"/>
          <w:szCs w:val="24"/>
        </w:rPr>
        <w:t>(ad</w:t>
      </w:r>
      <w:r w:rsidR="00DD6BB9" w:rsidRPr="00EC2DCE">
        <w:rPr>
          <w:rFonts w:ascii="Times New Roman" w:eastAsia="Times New Roman" w:hAnsi="Times New Roman"/>
          <w:sz w:val="24"/>
          <w:szCs w:val="24"/>
        </w:rPr>
        <w:t>res zamieszkania uczestnika</w:t>
      </w:r>
      <w:r w:rsidR="00BA4D77" w:rsidRPr="00EC2DCE">
        <w:rPr>
          <w:rFonts w:ascii="Times New Roman" w:eastAsia="Times New Roman" w:hAnsi="Times New Roman"/>
          <w:sz w:val="24"/>
          <w:szCs w:val="24"/>
        </w:rPr>
        <w:t>)</w:t>
      </w:r>
    </w:p>
    <w:p w:rsidR="00592AD7" w:rsidRDefault="00DD6BB9" w:rsidP="00DD6B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C2DCE">
        <w:rPr>
          <w:rFonts w:ascii="Times New Roman" w:eastAsia="Times New Roman" w:hAnsi="Times New Roman"/>
          <w:sz w:val="24"/>
          <w:szCs w:val="24"/>
        </w:rPr>
        <w:t xml:space="preserve">* </w:t>
      </w:r>
      <w:r w:rsidR="00592AD7" w:rsidRPr="00EC2DCE">
        <w:rPr>
          <w:rFonts w:ascii="Times New Roman" w:eastAsia="Times New Roman" w:hAnsi="Times New Roman"/>
          <w:sz w:val="24"/>
          <w:szCs w:val="24"/>
        </w:rPr>
        <w:t>Niniejszym oświadczam, że jest  zdolny do udziału w  Lidze, nie są mi znane żadne powody o charakterze zdrowotnym wykluczające</w:t>
      </w:r>
      <w:r w:rsidR="00592AD7" w:rsidRPr="00D703F4">
        <w:rPr>
          <w:rFonts w:ascii="Times New Roman" w:eastAsia="Times New Roman" w:hAnsi="Times New Roman"/>
          <w:sz w:val="20"/>
          <w:szCs w:val="20"/>
        </w:rPr>
        <w:t xml:space="preserve"> </w:t>
      </w:r>
      <w:r w:rsidR="00592AD7">
        <w:rPr>
          <w:rFonts w:ascii="Times New Roman" w:eastAsia="Times New Roman" w:hAnsi="Times New Roman"/>
          <w:sz w:val="20"/>
          <w:szCs w:val="20"/>
        </w:rPr>
        <w:t>wyżej wskazanego uczestnika</w:t>
      </w:r>
      <w:r w:rsidR="00592AD7" w:rsidRPr="00D703F4">
        <w:rPr>
          <w:rFonts w:ascii="Times New Roman" w:eastAsia="Times New Roman" w:hAnsi="Times New Roman"/>
          <w:sz w:val="20"/>
          <w:szCs w:val="20"/>
        </w:rPr>
        <w:t xml:space="preserve"> z udziału w </w:t>
      </w:r>
      <w:r w:rsidR="00592AD7">
        <w:rPr>
          <w:rFonts w:ascii="Times New Roman" w:eastAsia="Times New Roman" w:hAnsi="Times New Roman"/>
          <w:sz w:val="20"/>
          <w:szCs w:val="20"/>
        </w:rPr>
        <w:t>rozgrywkach  oraz że bie</w:t>
      </w:r>
      <w:r w:rsidR="00592AD7" w:rsidRPr="00D703F4">
        <w:rPr>
          <w:rFonts w:ascii="Times New Roman" w:eastAsia="Times New Roman" w:hAnsi="Times New Roman"/>
          <w:sz w:val="20"/>
          <w:szCs w:val="20"/>
        </w:rPr>
        <w:t>r</w:t>
      </w:r>
      <w:r w:rsidR="00592AD7">
        <w:rPr>
          <w:rFonts w:ascii="Times New Roman" w:eastAsia="Times New Roman" w:hAnsi="Times New Roman"/>
          <w:sz w:val="20"/>
          <w:szCs w:val="20"/>
        </w:rPr>
        <w:t>ze</w:t>
      </w:r>
      <w:r w:rsidR="00592AD7" w:rsidRPr="00D703F4">
        <w:rPr>
          <w:rFonts w:ascii="Times New Roman" w:eastAsia="Times New Roman" w:hAnsi="Times New Roman"/>
          <w:sz w:val="20"/>
          <w:szCs w:val="20"/>
        </w:rPr>
        <w:t xml:space="preserve"> udział na </w:t>
      </w:r>
      <w:r w:rsidR="00592AD7">
        <w:rPr>
          <w:rFonts w:ascii="Times New Roman" w:eastAsia="Times New Roman" w:hAnsi="Times New Roman"/>
          <w:sz w:val="20"/>
          <w:szCs w:val="20"/>
        </w:rPr>
        <w:t xml:space="preserve">moją </w:t>
      </w:r>
      <w:r w:rsidR="00592AD7" w:rsidRPr="00D703F4">
        <w:rPr>
          <w:rFonts w:ascii="Times New Roman" w:eastAsia="Times New Roman" w:hAnsi="Times New Roman"/>
          <w:sz w:val="20"/>
          <w:szCs w:val="20"/>
        </w:rPr>
        <w:t xml:space="preserve"> odpowiedzialność (podstawa prawna: Ustawa o sporcie z 25.06.2010 r. Dz. U. 2014 r. poz. 715.</w:t>
      </w:r>
    </w:p>
    <w:p w:rsidR="00DD6BB9" w:rsidRPr="00D703F4" w:rsidRDefault="00DD6BB9" w:rsidP="00DD6B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3F4">
        <w:rPr>
          <w:rFonts w:ascii="Times New Roman" w:eastAsia="Times New Roman" w:hAnsi="Times New Roman"/>
          <w:sz w:val="20"/>
          <w:szCs w:val="20"/>
        </w:rPr>
        <w:t>*  ma ukończone 15 lat.</w:t>
      </w:r>
    </w:p>
    <w:p w:rsidR="00D703F4" w:rsidRPr="00D703F4" w:rsidRDefault="00DD6BB9" w:rsidP="00592A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3F4">
        <w:rPr>
          <w:rFonts w:ascii="Times New Roman" w:eastAsia="Times New Roman" w:hAnsi="Times New Roman"/>
          <w:sz w:val="20"/>
          <w:szCs w:val="20"/>
        </w:rPr>
        <w:t>* zapoznał się z Regulaminem</w:t>
      </w:r>
      <w:r w:rsidRPr="00D703F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92AD7">
        <w:rPr>
          <w:rFonts w:ascii="Times New Roman" w:eastAsia="Times New Roman" w:hAnsi="Times New Roman"/>
          <w:sz w:val="20"/>
          <w:szCs w:val="20"/>
        </w:rPr>
        <w:t>Ligi</w:t>
      </w:r>
      <w:r w:rsidR="004F33EB" w:rsidRPr="00D703F4">
        <w:rPr>
          <w:rFonts w:ascii="Times New Roman" w:eastAsia="Times New Roman" w:hAnsi="Times New Roman"/>
          <w:sz w:val="20"/>
          <w:szCs w:val="20"/>
        </w:rPr>
        <w:t xml:space="preserve"> </w:t>
      </w:r>
      <w:r w:rsidRPr="00D703F4">
        <w:rPr>
          <w:rFonts w:ascii="Times New Roman" w:eastAsia="Times New Roman" w:hAnsi="Times New Roman"/>
          <w:sz w:val="20"/>
          <w:szCs w:val="20"/>
        </w:rPr>
        <w:t xml:space="preserve">i zobowiązuje się do jego przestrzegania.                                                </w:t>
      </w:r>
    </w:p>
    <w:p w:rsidR="00D703F4" w:rsidRPr="00D703F4" w:rsidRDefault="00592AD7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KLAUZULA INFORMACYJNA:</w:t>
      </w:r>
    </w:p>
    <w:p w:rsidR="00592AD7" w:rsidRPr="00592AD7" w:rsidRDefault="00592AD7" w:rsidP="00592AD7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92AD7">
        <w:rPr>
          <w:color w:val="2D2D2D"/>
          <w:sz w:val="20"/>
          <w:szCs w:val="20"/>
        </w:rPr>
        <w:t xml:space="preserve">1. </w:t>
      </w:r>
      <w:r w:rsidRPr="00592AD7">
        <w:rPr>
          <w:sz w:val="20"/>
          <w:szCs w:val="20"/>
        </w:rPr>
        <w:t xml:space="preserve">Organizatorem Ligi jest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 xml:space="preserve"> w Trzemesznie z siedzibą w Trzemesznie przy ul. Piastowskiej, posiadająca nr NIP: 784-22-84-148, Regon: 634629000 (zwanym dalej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>).</w:t>
      </w:r>
    </w:p>
    <w:p w:rsidR="00592AD7" w:rsidRPr="00592AD7" w:rsidRDefault="00592AD7" w:rsidP="00592AD7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92AD7">
        <w:rPr>
          <w:sz w:val="20"/>
          <w:szCs w:val="20"/>
        </w:rPr>
        <w:t>2. Uczestnikiem Ligi jest każda osoba fizyczna, która bierze udział w Lidze (dalej jako „Uczestnik”).</w:t>
      </w:r>
    </w:p>
    <w:p w:rsidR="00592AD7" w:rsidRPr="00592AD7" w:rsidRDefault="00592AD7" w:rsidP="00592AD7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92AD7">
        <w:rPr>
          <w:sz w:val="20"/>
          <w:szCs w:val="20"/>
        </w:rPr>
        <w:t>3. Istnieje możliwość, iż przebieg Ligi, w tym wizerunek osób w niej uczestniczących, będzie utrwalany za pomocą urządzeń rejestrujących obraz i dźwięk.</w:t>
      </w:r>
    </w:p>
    <w:p w:rsidR="00592AD7" w:rsidRPr="00592AD7" w:rsidRDefault="00592AD7" w:rsidP="00592AD7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92AD7">
        <w:rPr>
          <w:sz w:val="20"/>
          <w:szCs w:val="20"/>
        </w:rPr>
        <w:t xml:space="preserve">4. Biorąc udział w Lidze Uczestnik wyraża nieodpłatnie zgodę na wykorzystanie, w tym rozpowszechnianie przez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 xml:space="preserve"> jego wizerunku, utrwalonego w trakcie Ligi za pomocą urządzeń rejestrujących obraz i dźwięk, poprzez jego publikację w całości lub we fragmentach na profilach </w:t>
      </w:r>
      <w:proofErr w:type="spellStart"/>
      <w:r w:rsidRPr="00592AD7">
        <w:rPr>
          <w:sz w:val="20"/>
          <w:szCs w:val="20"/>
        </w:rPr>
        <w:t>społecznościowych</w:t>
      </w:r>
      <w:proofErr w:type="spellEnd"/>
      <w:r w:rsidRPr="00592AD7">
        <w:rPr>
          <w:sz w:val="20"/>
          <w:szCs w:val="20"/>
        </w:rPr>
        <w:t xml:space="preserve"> (np.  </w:t>
      </w:r>
      <w:proofErr w:type="spellStart"/>
      <w:r w:rsidRPr="00592AD7">
        <w:rPr>
          <w:sz w:val="20"/>
          <w:szCs w:val="20"/>
        </w:rPr>
        <w:t>Facebook</w:t>
      </w:r>
      <w:proofErr w:type="spellEnd"/>
      <w:r w:rsidRPr="00592AD7">
        <w:rPr>
          <w:sz w:val="20"/>
          <w:szCs w:val="20"/>
        </w:rPr>
        <w:t xml:space="preserve">, </w:t>
      </w:r>
      <w:proofErr w:type="spellStart"/>
      <w:r w:rsidRPr="00592AD7">
        <w:rPr>
          <w:sz w:val="20"/>
          <w:szCs w:val="20"/>
        </w:rPr>
        <w:t>Youtube</w:t>
      </w:r>
      <w:proofErr w:type="spellEnd"/>
      <w:r w:rsidRPr="00592AD7">
        <w:rPr>
          <w:sz w:val="20"/>
          <w:szCs w:val="20"/>
        </w:rPr>
        <w:t xml:space="preserve">) i stronach internetowych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 xml:space="preserve"> oraz podmiotów z nią współdziałających w zakresie realizacji jej celów statutowych, jak również w pochodzących od </w:t>
      </w:r>
      <w:proofErr w:type="spellStart"/>
      <w:r w:rsidRPr="00592AD7">
        <w:rPr>
          <w:sz w:val="20"/>
          <w:szCs w:val="20"/>
        </w:rPr>
        <w:t>OSiRu</w:t>
      </w:r>
      <w:proofErr w:type="spellEnd"/>
      <w:r w:rsidRPr="00592AD7">
        <w:rPr>
          <w:sz w:val="20"/>
          <w:szCs w:val="20"/>
        </w:rPr>
        <w:t xml:space="preserve">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 xml:space="preserve"> w związku z organizacją Ligi lub dotyczącą jej działalnością informacyjną lub promocyjną.</w:t>
      </w:r>
    </w:p>
    <w:p w:rsidR="00592AD7" w:rsidRPr="00592AD7" w:rsidRDefault="00592AD7" w:rsidP="00592AD7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92AD7">
        <w:rPr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592AD7">
        <w:rPr>
          <w:sz w:val="20"/>
          <w:szCs w:val="20"/>
        </w:rPr>
        <w:t>OSiR</w:t>
      </w:r>
      <w:proofErr w:type="spellEnd"/>
      <w:r w:rsidRPr="00592AD7">
        <w:rPr>
          <w:sz w:val="20"/>
          <w:szCs w:val="20"/>
        </w:rPr>
        <w:t xml:space="preserve">. 5; 2) Administrator powołał Inspektora Ochrony Danych Osobowych; kontakt do IOD: </w:t>
      </w:r>
      <w:hyperlink r:id="rId5" w:history="1">
        <w:r w:rsidRPr="00592AD7">
          <w:rPr>
            <w:rStyle w:val="Hipercze"/>
            <w:sz w:val="20"/>
            <w:szCs w:val="20"/>
          </w:rPr>
          <w:t>iod@trzemeszno.pl</w:t>
        </w:r>
      </w:hyperlink>
      <w:r w:rsidRPr="00592AD7">
        <w:rPr>
          <w:color w:val="0000FF"/>
          <w:sz w:val="20"/>
          <w:szCs w:val="20"/>
        </w:rPr>
        <w:t>.;</w:t>
      </w:r>
      <w:r w:rsidRPr="00592AD7">
        <w:rPr>
          <w:sz w:val="20"/>
          <w:szCs w:val="20"/>
        </w:rPr>
        <w:t xml:space="preserve">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Lidze; 10) wobec Uczestników nie będą podejmowane zautomatyzowane decyzje (decyzje bez udziału człowieka), w tym ich dane nie będą podlegały profilowaniu.</w:t>
      </w:r>
    </w:p>
    <w:p w:rsidR="00592AD7" w:rsidRDefault="00592AD7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F31EE6" w:rsidRDefault="00F31EE6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F31EE6" w:rsidRDefault="00F31EE6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925FE8" w:rsidRPr="00D703F4" w:rsidRDefault="00925FE8" w:rsidP="00D703F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C6366" w:rsidRPr="00D703F4" w:rsidRDefault="00D703F4" w:rsidP="004C63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592AD7">
        <w:rPr>
          <w:rFonts w:ascii="Times New Roman" w:hAnsi="Times New Roman"/>
          <w:sz w:val="20"/>
          <w:szCs w:val="20"/>
        </w:rPr>
        <w:t>..............................</w:t>
      </w:r>
      <w:r w:rsidR="004C6366" w:rsidRPr="00D703F4">
        <w:rPr>
          <w:rFonts w:ascii="Times New Roman" w:hAnsi="Times New Roman"/>
          <w:sz w:val="20"/>
          <w:szCs w:val="20"/>
        </w:rPr>
        <w:t xml:space="preserve">                       ............................................................</w:t>
      </w:r>
      <w:r w:rsidRPr="00D703F4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703F4">
        <w:rPr>
          <w:rFonts w:ascii="Times New Roman" w:hAnsi="Times New Roman"/>
          <w:sz w:val="20"/>
          <w:szCs w:val="20"/>
        </w:rPr>
        <w:t xml:space="preserve">  ............................................</w:t>
      </w:r>
    </w:p>
    <w:p w:rsidR="004C6366" w:rsidRPr="00592AD7" w:rsidRDefault="00D703F4" w:rsidP="00D703F4">
      <w:pPr>
        <w:spacing w:after="0" w:line="240" w:lineRule="auto"/>
        <w:ind w:left="-426"/>
        <w:rPr>
          <w:rFonts w:ascii="Times New Roman" w:hAnsi="Times New Roman"/>
          <w:i/>
          <w:sz w:val="20"/>
          <w:szCs w:val="20"/>
        </w:rPr>
      </w:pPr>
      <w:r w:rsidRPr="00592AD7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992767" w:rsidRPr="00592AD7">
        <w:rPr>
          <w:rFonts w:ascii="Times New Roman" w:hAnsi="Times New Roman"/>
          <w:i/>
          <w:sz w:val="20"/>
          <w:szCs w:val="20"/>
        </w:rPr>
        <w:t>/data/</w:t>
      </w:r>
      <w:r w:rsidR="004C6366" w:rsidRPr="00592AD7">
        <w:rPr>
          <w:rFonts w:ascii="Times New Roman" w:hAnsi="Times New Roman"/>
          <w:i/>
          <w:sz w:val="20"/>
          <w:szCs w:val="20"/>
        </w:rPr>
        <w:t xml:space="preserve">   </w:t>
      </w:r>
      <w:r w:rsidRPr="00592AD7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4C6366" w:rsidRPr="00592AD7">
        <w:rPr>
          <w:rFonts w:ascii="Times New Roman" w:hAnsi="Times New Roman"/>
          <w:i/>
          <w:sz w:val="20"/>
          <w:szCs w:val="20"/>
        </w:rPr>
        <w:t>/podpis rodzica bądź  prawnego opiekuna</w:t>
      </w:r>
      <w:r w:rsidRPr="00592AD7">
        <w:rPr>
          <w:rFonts w:ascii="Times New Roman" w:hAnsi="Times New Roman"/>
          <w:i/>
          <w:sz w:val="20"/>
          <w:szCs w:val="20"/>
        </w:rPr>
        <w:t xml:space="preserve">                               / podpis zawodnika/</w:t>
      </w:r>
    </w:p>
    <w:p w:rsidR="00592AD7" w:rsidRPr="00592AD7" w:rsidRDefault="004C6366" w:rsidP="00D703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92AD7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 w:rsidR="00D703F4" w:rsidRPr="00592AD7">
        <w:rPr>
          <w:rFonts w:ascii="Times New Roman" w:hAnsi="Times New Roman"/>
          <w:i/>
          <w:sz w:val="20"/>
          <w:szCs w:val="20"/>
        </w:rPr>
        <w:t xml:space="preserve">                                     nieletniego uczestnika ligi/      </w:t>
      </w:r>
    </w:p>
    <w:p w:rsidR="00592AD7" w:rsidRDefault="00592AD7" w:rsidP="00D703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2AD7" w:rsidRDefault="00592AD7" w:rsidP="00D703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3F4" w:rsidRPr="00D703F4" w:rsidRDefault="00D703F4" w:rsidP="00F31E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03F4">
        <w:rPr>
          <w:rFonts w:ascii="Times New Roman" w:hAnsi="Times New Roman"/>
          <w:sz w:val="20"/>
          <w:szCs w:val="20"/>
        </w:rPr>
        <w:t xml:space="preserve">     </w:t>
      </w:r>
    </w:p>
    <w:p w:rsidR="004C6366" w:rsidRPr="00D703F4" w:rsidRDefault="00DD6BB9" w:rsidP="00DD6BB9">
      <w:pPr>
        <w:tabs>
          <w:tab w:val="left" w:pos="12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03F4">
        <w:rPr>
          <w:rFonts w:ascii="Times New Roman" w:hAnsi="Times New Roman"/>
          <w:sz w:val="20"/>
          <w:szCs w:val="20"/>
        </w:rPr>
        <w:t xml:space="preserve">Deklaruję udział </w:t>
      </w:r>
      <w:r w:rsidR="00592AD7">
        <w:rPr>
          <w:rFonts w:ascii="Times New Roman" w:hAnsi="Times New Roman"/>
          <w:sz w:val="20"/>
          <w:szCs w:val="20"/>
        </w:rPr>
        <w:t>niepełnoletniego uczestnika  w drużynie ..</w:t>
      </w:r>
      <w:r w:rsidRPr="00D703F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DD6BB9" w:rsidRPr="00592AD7" w:rsidRDefault="00DD6BB9" w:rsidP="00DD6BB9">
      <w:pPr>
        <w:tabs>
          <w:tab w:val="left" w:pos="122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92AD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 w:rsidR="00D703F4" w:rsidRPr="00592AD7">
        <w:rPr>
          <w:rFonts w:ascii="Times New Roman" w:hAnsi="Times New Roman"/>
          <w:i/>
          <w:sz w:val="20"/>
          <w:szCs w:val="20"/>
        </w:rPr>
        <w:t xml:space="preserve">                </w:t>
      </w:r>
      <w:r w:rsidR="00592AD7" w:rsidRPr="00592AD7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D703F4" w:rsidRPr="00592AD7">
        <w:rPr>
          <w:rFonts w:ascii="Times New Roman" w:hAnsi="Times New Roman"/>
          <w:i/>
          <w:sz w:val="20"/>
          <w:szCs w:val="20"/>
        </w:rPr>
        <w:t xml:space="preserve">  </w:t>
      </w:r>
      <w:r w:rsidRPr="00592AD7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592AD7">
        <w:rPr>
          <w:rFonts w:ascii="Times New Roman" w:hAnsi="Times New Roman"/>
          <w:i/>
          <w:sz w:val="20"/>
          <w:szCs w:val="20"/>
        </w:rPr>
        <w:t>nazwa</w:t>
      </w:r>
      <w:proofErr w:type="spellEnd"/>
      <w:r w:rsidRPr="00592AD7">
        <w:rPr>
          <w:rFonts w:ascii="Times New Roman" w:hAnsi="Times New Roman"/>
          <w:i/>
          <w:sz w:val="20"/>
          <w:szCs w:val="20"/>
        </w:rPr>
        <w:t xml:space="preserve"> </w:t>
      </w:r>
      <w:r w:rsidR="00592AD7" w:rsidRPr="00592AD7">
        <w:rPr>
          <w:rFonts w:ascii="Times New Roman" w:hAnsi="Times New Roman"/>
          <w:i/>
          <w:sz w:val="20"/>
          <w:szCs w:val="20"/>
        </w:rPr>
        <w:t>drużyny</w:t>
      </w:r>
      <w:r w:rsidRPr="00592AD7">
        <w:rPr>
          <w:rFonts w:ascii="Times New Roman" w:hAnsi="Times New Roman"/>
          <w:i/>
          <w:sz w:val="20"/>
          <w:szCs w:val="20"/>
        </w:rPr>
        <w:t>)</w:t>
      </w:r>
    </w:p>
    <w:sectPr w:rsidR="00DD6BB9" w:rsidRPr="00592AD7" w:rsidSect="00F31EE6">
      <w:pgSz w:w="11906" w:h="16838"/>
      <w:pgMar w:top="426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366"/>
    <w:rsid w:val="00047142"/>
    <w:rsid w:val="00064CF4"/>
    <w:rsid w:val="00066B7E"/>
    <w:rsid w:val="000B6C9D"/>
    <w:rsid w:val="001E658A"/>
    <w:rsid w:val="00283A09"/>
    <w:rsid w:val="002A60F9"/>
    <w:rsid w:val="002F1941"/>
    <w:rsid w:val="00320C62"/>
    <w:rsid w:val="00323F2C"/>
    <w:rsid w:val="003F4D31"/>
    <w:rsid w:val="003F7284"/>
    <w:rsid w:val="004C6366"/>
    <w:rsid w:val="004F33EB"/>
    <w:rsid w:val="004F6C23"/>
    <w:rsid w:val="00592AD7"/>
    <w:rsid w:val="005930A8"/>
    <w:rsid w:val="0060072C"/>
    <w:rsid w:val="0062326F"/>
    <w:rsid w:val="00646484"/>
    <w:rsid w:val="0079186C"/>
    <w:rsid w:val="007E2273"/>
    <w:rsid w:val="0086791B"/>
    <w:rsid w:val="008F23F1"/>
    <w:rsid w:val="00925FE8"/>
    <w:rsid w:val="009600D0"/>
    <w:rsid w:val="009912EC"/>
    <w:rsid w:val="00992767"/>
    <w:rsid w:val="009A705C"/>
    <w:rsid w:val="009E50DC"/>
    <w:rsid w:val="00AC6877"/>
    <w:rsid w:val="00AF79AD"/>
    <w:rsid w:val="00B50F86"/>
    <w:rsid w:val="00B820FB"/>
    <w:rsid w:val="00B964EE"/>
    <w:rsid w:val="00BA4D77"/>
    <w:rsid w:val="00CF01C7"/>
    <w:rsid w:val="00D66E6E"/>
    <w:rsid w:val="00D703F4"/>
    <w:rsid w:val="00DB0516"/>
    <w:rsid w:val="00DD0DCE"/>
    <w:rsid w:val="00DD6BB9"/>
    <w:rsid w:val="00DE20FF"/>
    <w:rsid w:val="00E62806"/>
    <w:rsid w:val="00EC148A"/>
    <w:rsid w:val="00EC2DCE"/>
    <w:rsid w:val="00F31EE6"/>
    <w:rsid w:val="00F55633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6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03F4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D7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trzem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B41D-1CCF-4EEC-B58C-00244D29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cp:lastPrinted>2018-06-07T11:04:00Z</cp:lastPrinted>
  <dcterms:created xsi:type="dcterms:W3CDTF">2019-03-18T14:00:00Z</dcterms:created>
  <dcterms:modified xsi:type="dcterms:W3CDTF">2019-03-18T14:00:00Z</dcterms:modified>
</cp:coreProperties>
</file>